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rPr>
          <w:rFonts w:hint="eastAsia" w:eastAsia="黑体"/>
          <w:b/>
          <w:sz w:val="24"/>
          <w:u w:val="single"/>
        </w:rPr>
      </w:pPr>
    </w:p>
    <w:p>
      <w:pPr>
        <w:spacing w:line="300" w:lineRule="auto"/>
        <w:rPr>
          <w:b/>
          <w:sz w:val="24"/>
        </w:rPr>
      </w:pPr>
      <w:r>
        <w:rPr>
          <w:rFonts w:eastAsia="黑体"/>
          <w:b/>
          <w:sz w:val="24"/>
          <w:u w:val="single"/>
        </w:rPr>
        <w:t xml:space="preserve">环境科学与工程  </w:t>
      </w:r>
      <w:r>
        <w:rPr>
          <w:rFonts w:eastAsia="黑体"/>
          <w:b/>
          <w:sz w:val="24"/>
        </w:rPr>
        <w:t>（0830）（一级学科名称）（硕士）研究生课程设置一览表</w:t>
      </w:r>
    </w:p>
    <w:tbl>
      <w:tblPr>
        <w:tblStyle w:val="3"/>
        <w:tblW w:w="85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"/>
        <w:gridCol w:w="665"/>
        <w:gridCol w:w="2290"/>
        <w:gridCol w:w="642"/>
        <w:gridCol w:w="641"/>
        <w:gridCol w:w="768"/>
        <w:gridCol w:w="587"/>
        <w:gridCol w:w="632"/>
        <w:gridCol w:w="760"/>
        <w:gridCol w:w="1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属性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类别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课程名称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6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学时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学分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学位/非学位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必修/选修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开课学期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考核</w:t>
            </w:r>
          </w:p>
          <w:p>
            <w:pPr>
              <w:spacing w:before="100" w:beforeAutospacing="1" w:after="100" w:afterAutospacing="1"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方式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开课学院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4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公共课</w:t>
            </w:r>
          </w:p>
        </w:tc>
        <w:tc>
          <w:tcPr>
            <w:tcW w:w="66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公共基础课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英语阅读与写作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学位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必修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80" w:lineRule="exact"/>
              <w:rPr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80" w:lineRule="exact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外国语学院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80" w:lineRule="exact"/>
              <w:rPr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英语口语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学位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必修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80" w:lineRule="exact"/>
              <w:rPr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外国语学院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80" w:lineRule="exact"/>
              <w:rPr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中国特色社会主义理论与实践研究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学位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必修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80" w:lineRule="exact"/>
              <w:rPr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政治学院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80" w:lineRule="exact"/>
              <w:rPr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马克思主义与社会科学方法论（文）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学位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必修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80" w:lineRule="exact"/>
              <w:rPr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sz w:val="18"/>
                <w:szCs w:val="18"/>
              </w:rPr>
              <w:t>政治学院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80" w:lineRule="exact"/>
              <w:rPr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自然辩证法概论（理）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学位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必修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80" w:lineRule="exact"/>
              <w:rPr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sz w:val="18"/>
                <w:szCs w:val="18"/>
              </w:rPr>
              <w:t>政治学院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专业课</w:t>
            </w:r>
          </w:p>
        </w:tc>
        <w:tc>
          <w:tcPr>
            <w:tcW w:w="6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学科基础课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100" w:afterAutospacing="1"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环境学原理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8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学位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必修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考试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环科院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240" w:lineRule="exact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6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100" w:afterAutospacing="1"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环境工程学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8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100" w:afterAutospacing="1"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学位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必修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考试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环科院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240" w:lineRule="exact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6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100" w:afterAutospacing="1"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环境分析化学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8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100" w:afterAutospacing="1"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学位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必修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考试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环科院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240" w:lineRule="exact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6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方向核心课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100" w:afterAutospacing="1"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污染生态学</w:t>
            </w:r>
            <w:r>
              <w:rPr>
                <w:rFonts w:hint="eastAsia"/>
                <w:sz w:val="18"/>
                <w:szCs w:val="18"/>
              </w:rPr>
              <w:t>（方向1）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8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100" w:afterAutospacing="1"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学位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必修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考试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环科院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240" w:lineRule="exact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6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100" w:afterAutospacing="1"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大气污染治理工程（方向2）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8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学位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必修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考试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环科院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240" w:lineRule="exact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6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近代仪器分析</w:t>
            </w:r>
            <w:r>
              <w:rPr>
                <w:rFonts w:hint="eastAsia"/>
                <w:sz w:val="18"/>
                <w:szCs w:val="18"/>
              </w:rPr>
              <w:t>（方向1）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8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学位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必修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8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考试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环科院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240" w:lineRule="exact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8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废水处理技术与工程</w:t>
            </w:r>
            <w:r>
              <w:rPr>
                <w:rFonts w:hint="eastAsia"/>
                <w:sz w:val="18"/>
                <w:szCs w:val="18"/>
              </w:rPr>
              <w:t>（方向2）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8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学位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必修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考试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环科院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</w:p>
        </w:tc>
        <w:tc>
          <w:tcPr>
            <w:tcW w:w="6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方向拓展课</w:t>
            </w:r>
          </w:p>
          <w:p>
            <w:pPr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100" w:afterAutospacing="1"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环境毒理学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8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100" w:afterAutospacing="1"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非</w:t>
            </w:r>
            <w:r>
              <w:rPr>
                <w:sz w:val="18"/>
                <w:szCs w:val="18"/>
              </w:rPr>
              <w:t>学位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选修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考查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环科院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</w:p>
        </w:tc>
        <w:tc>
          <w:tcPr>
            <w:tcW w:w="6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100" w:afterAutospacing="1"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生态修复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8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100" w:afterAutospacing="1"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非</w:t>
            </w:r>
            <w:r>
              <w:rPr>
                <w:sz w:val="18"/>
                <w:szCs w:val="18"/>
              </w:rPr>
              <w:t>学位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选修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考查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环科院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</w:p>
        </w:tc>
        <w:tc>
          <w:tcPr>
            <w:tcW w:w="6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100" w:afterAutospacing="1"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污染物检测技术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8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100" w:afterAutospacing="1"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非</w:t>
            </w:r>
            <w:r>
              <w:rPr>
                <w:sz w:val="18"/>
                <w:szCs w:val="18"/>
              </w:rPr>
              <w:t>学位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选修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考查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环科院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</w:p>
        </w:tc>
        <w:tc>
          <w:tcPr>
            <w:tcW w:w="6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100" w:afterAutospacing="1" w:line="280" w:lineRule="exact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环境监测进展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80" w:lineRule="exact"/>
              <w:jc w:val="center"/>
              <w:rPr>
                <w:rFonts w:hint="eastAsia" w:eastAsia="宋体"/>
                <w:sz w:val="18"/>
                <w:szCs w:val="18"/>
                <w:highlight w:val="yellow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100" w:afterAutospacing="1" w:line="280" w:lineRule="exact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280" w:lineRule="exact"/>
              <w:rPr>
                <w:sz w:val="18"/>
                <w:szCs w:val="18"/>
                <w:highlight w:val="yellow"/>
              </w:rPr>
            </w:pPr>
            <w:r>
              <w:rPr>
                <w:rFonts w:hint="eastAsia"/>
                <w:sz w:val="18"/>
                <w:szCs w:val="18"/>
              </w:rPr>
              <w:t>非</w:t>
            </w:r>
            <w:r>
              <w:rPr>
                <w:sz w:val="18"/>
                <w:szCs w:val="18"/>
              </w:rPr>
              <w:t>学位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280" w:lineRule="exact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选修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80" w:lineRule="exact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280" w:lineRule="exact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考查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280" w:lineRule="exact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环科院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</w:p>
        </w:tc>
        <w:tc>
          <w:tcPr>
            <w:tcW w:w="6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100" w:afterAutospacing="1"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专业外语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8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100" w:afterAutospacing="1"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非</w:t>
            </w:r>
            <w:r>
              <w:rPr>
                <w:sz w:val="18"/>
                <w:szCs w:val="18"/>
              </w:rPr>
              <w:t>学位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选修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考查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环科院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</w:p>
        </w:tc>
        <w:tc>
          <w:tcPr>
            <w:tcW w:w="6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100" w:afterAutospacing="1"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区域环境规划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8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100" w:afterAutospacing="1"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非</w:t>
            </w:r>
            <w:r>
              <w:rPr>
                <w:sz w:val="18"/>
                <w:szCs w:val="18"/>
              </w:rPr>
              <w:t>学位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选修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考查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环科院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</w:p>
        </w:tc>
        <w:tc>
          <w:tcPr>
            <w:tcW w:w="6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100" w:afterAutospacing="1"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湿地生态环境研究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100" w:afterAutospacing="1"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非</w:t>
            </w:r>
            <w:r>
              <w:rPr>
                <w:sz w:val="18"/>
                <w:szCs w:val="18"/>
              </w:rPr>
              <w:t>学位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选修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考查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环科院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</w:p>
        </w:tc>
        <w:tc>
          <w:tcPr>
            <w:tcW w:w="6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100" w:afterAutospacing="1" w:line="280" w:lineRule="exact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环境影响评价进展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80" w:lineRule="exact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100" w:afterAutospacing="1" w:line="280" w:lineRule="exact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280" w:lineRule="exact"/>
              <w:rPr>
                <w:sz w:val="18"/>
                <w:szCs w:val="18"/>
                <w:highlight w:val="yellow"/>
              </w:rPr>
            </w:pPr>
            <w:r>
              <w:rPr>
                <w:rFonts w:hint="eastAsia"/>
                <w:sz w:val="18"/>
                <w:szCs w:val="18"/>
              </w:rPr>
              <w:t>非</w:t>
            </w:r>
            <w:r>
              <w:rPr>
                <w:sz w:val="18"/>
                <w:szCs w:val="18"/>
              </w:rPr>
              <w:t>学位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280" w:lineRule="exact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选修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80" w:lineRule="exact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280" w:lineRule="exact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考查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280" w:lineRule="exact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环科院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</w:p>
        </w:tc>
        <w:tc>
          <w:tcPr>
            <w:tcW w:w="6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100" w:afterAutospacing="1" w:line="28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固废处置与资源化</w:t>
            </w:r>
          </w:p>
        </w:tc>
        <w:tc>
          <w:tcPr>
            <w:tcW w:w="6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100" w:afterAutospacing="1"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非</w:t>
            </w:r>
            <w:r>
              <w:rPr>
                <w:sz w:val="18"/>
                <w:szCs w:val="18"/>
              </w:rPr>
              <w:t>学位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选修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考查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环科院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340" w:lineRule="exact"/>
              <w:rPr>
                <w:sz w:val="18"/>
                <w:szCs w:val="18"/>
              </w:rPr>
            </w:pPr>
          </w:p>
        </w:tc>
        <w:tc>
          <w:tcPr>
            <w:tcW w:w="6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跨学科课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100" w:afterAutospacing="1" w:line="280" w:lineRule="exac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环境科学与工程科研论文的构思、写作和发表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8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8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8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非学位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8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选修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8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8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考查</w:t>
            </w:r>
            <w:bookmarkStart w:id="0" w:name="_GoBack"/>
            <w:bookmarkEnd w:id="0"/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28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环科院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340" w:lineRule="exact"/>
              <w:rPr>
                <w:sz w:val="18"/>
                <w:szCs w:val="18"/>
              </w:rPr>
            </w:pPr>
          </w:p>
        </w:tc>
        <w:tc>
          <w:tcPr>
            <w:tcW w:w="6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100" w:afterAutospacing="1" w:line="280" w:lineRule="exac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环境科学与工程学术前沿专题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8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8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8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非学位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8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选修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8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8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28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环科院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1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补修课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280" w:lineRule="exact"/>
              <w:rPr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widowControl/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641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不计学分</w:t>
            </w:r>
          </w:p>
        </w:tc>
        <w:tc>
          <w:tcPr>
            <w:tcW w:w="7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</w:t>
            </w:r>
          </w:p>
          <w:p>
            <w:pPr>
              <w:widowControl/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学</w:t>
            </w:r>
          </w:p>
          <w:p>
            <w:pPr>
              <w:widowControl/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位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widowControl/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/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1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340" w:lineRule="exact"/>
              <w:rPr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280" w:lineRule="exact"/>
              <w:rPr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/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112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340" w:lineRule="exact"/>
              <w:rPr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280" w:lineRule="exact"/>
              <w:rPr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</w:tcBorders>
            <w:vAlign w:val="top"/>
          </w:tcPr>
          <w:p/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</w:tcBorders>
            <w:vAlign w:val="top"/>
          </w:tcPr>
          <w:p/>
        </w:tc>
      </w:tr>
    </w:tbl>
    <w:p>
      <w:pPr>
        <w:spacing w:line="360" w:lineRule="exact"/>
        <w:rPr>
          <w:rFonts w:hint="eastAsia"/>
          <w:b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FC13B5"/>
    <w:rsid w:val="22FC13B5"/>
    <w:rsid w:val="5981782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2016-09-21T03:31:00Z</dcterms:created>
  <dc:creator>Administrator</dc:creator>
  <cp:lastModifiedBy>Administrator</cp:lastModifiedBy>
  <dcterms:modified xsi:type="dcterms:W3CDTF">2016-09-21T04:42:01Z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